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Rule="auto"/>
        <w:ind w:left="2779" w:right="6248" w:firstLine="8.999999999999773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Funded in part through a Grant with the U.S. Small Business Administration.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486832</wp:posOffset>
            </wp:positionH>
            <wp:positionV relativeFrom="paragraph">
              <wp:posOffset>9102</wp:posOffset>
            </wp:positionV>
            <wp:extent cx="954024" cy="963168"/>
            <wp:effectExtent b="0" l="0" r="0" t="0"/>
            <wp:wrapNone/>
            <wp:docPr id="206633191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9631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3221735</wp:posOffset>
            </wp:positionH>
            <wp:positionV relativeFrom="paragraph">
              <wp:posOffset>59146</wp:posOffset>
            </wp:positionV>
            <wp:extent cx="1536191" cy="420624"/>
            <wp:effectExtent b="0" l="0" r="0" t="0"/>
            <wp:wrapNone/>
            <wp:docPr id="20663319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4206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5334000</wp:posOffset>
            </wp:positionH>
            <wp:positionV relativeFrom="paragraph">
              <wp:posOffset>123190</wp:posOffset>
            </wp:positionV>
            <wp:extent cx="1132205" cy="584835"/>
            <wp:effectExtent b="0" l="0" r="0" t="0"/>
            <wp:wrapNone/>
            <wp:docPr descr="A blue text on a black background&#10;&#10;Description automatically generated" id="2066331920" name="image3.png"/>
            <a:graphic>
              <a:graphicData uri="http://schemas.openxmlformats.org/drawingml/2006/picture">
                <pic:pic>
                  <pic:nvPicPr>
                    <pic:cNvPr descr="A blue text on a black background&#10;&#10;Description automatically generated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584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310" w:firstLine="0"/>
        <w:rPr>
          <w:color w:val="948a5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310" w:firstLine="0"/>
        <w:rPr>
          <w:color w:val="948a54"/>
          <w:sz w:val="32"/>
          <w:szCs w:val="32"/>
        </w:rPr>
      </w:pPr>
      <w:r w:rsidDel="00000000" w:rsidR="00000000" w:rsidRPr="00000000">
        <w:rPr>
          <w:color w:val="948a54"/>
          <w:sz w:val="32"/>
          <w:szCs w:val="32"/>
          <w:rtl w:val="0"/>
        </w:rPr>
        <w:t xml:space="preserve">RI STEP 10 PROGRAM </w:t>
      </w:r>
    </w:p>
    <w:p w:rsidR="00000000" w:rsidDel="00000000" w:rsidP="00000000" w:rsidRDefault="00000000" w:rsidRPr="00000000" w14:paraId="00000006">
      <w:pPr>
        <w:spacing w:before="17" w:lineRule="auto"/>
        <w:ind w:left="310" w:right="105" w:firstLine="0"/>
        <w:jc w:val="center"/>
        <w:rPr>
          <w:b w:val="1"/>
          <w:i w:val="1"/>
          <w:color w:val="948a54"/>
          <w:sz w:val="32"/>
          <w:szCs w:val="32"/>
        </w:rPr>
      </w:pPr>
      <w:r w:rsidDel="00000000" w:rsidR="00000000" w:rsidRPr="00000000">
        <w:rPr>
          <w:b w:val="1"/>
          <w:i w:val="1"/>
          <w:color w:val="948a54"/>
          <w:sz w:val="32"/>
          <w:szCs w:val="32"/>
          <w:rtl w:val="0"/>
        </w:rPr>
        <w:t xml:space="preserve">State Trade Expansion Program</w:t>
      </w:r>
    </w:p>
    <w:p w:rsidR="00000000" w:rsidDel="00000000" w:rsidP="00000000" w:rsidRDefault="00000000" w:rsidRPr="00000000" w14:paraId="00000007">
      <w:pPr>
        <w:spacing w:before="17" w:lineRule="auto"/>
        <w:ind w:left="310" w:right="105" w:firstLine="0"/>
        <w:jc w:val="center"/>
        <w:rPr>
          <w:b w:val="1"/>
          <w:i w:val="1"/>
          <w:color w:val="948a54"/>
          <w:sz w:val="32"/>
          <w:szCs w:val="32"/>
        </w:rPr>
      </w:pPr>
      <w:r w:rsidDel="00000000" w:rsidR="00000000" w:rsidRPr="00000000">
        <w:rPr>
          <w:b w:val="1"/>
          <w:i w:val="1"/>
          <w:color w:val="948a54"/>
          <w:sz w:val="32"/>
          <w:szCs w:val="32"/>
          <w:rtl w:val="0"/>
        </w:rPr>
        <w:t xml:space="preserve">Application to Exhibit at the Rhode Island Booth in the H2O Conference in </w:t>
        <w:br w:type="textWrapping"/>
        <w:t xml:space="preserve">Halifax, Nova Scotia, Canada</w:t>
      </w:r>
    </w:p>
    <w:p w:rsidR="00000000" w:rsidDel="00000000" w:rsidP="00000000" w:rsidRDefault="00000000" w:rsidRPr="00000000" w14:paraId="00000008">
      <w:pPr>
        <w:spacing w:before="17" w:lineRule="auto"/>
        <w:ind w:left="310" w:right="105" w:firstLine="0"/>
        <w:jc w:val="center"/>
        <w:rPr>
          <w:i w:val="1"/>
          <w:color w:val="c00000"/>
          <w:sz w:val="32"/>
          <w:szCs w:val="32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https://h2oconference.ca/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7" w:lineRule="auto"/>
        <w:ind w:left="310" w:right="105" w:firstLine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312" w:right="16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the RI STEP program, the Chafee Center for International Business at Bryant University and the RI Commerce Corporation are sponsoring a Rhode Island booth at the H2O Conference. The Home to Overseas Conference will take place from June 3 to 5, 2024 in Halifax, Nova Scotia, Canada. This conference/trade show is rapidly becoming Canada’s premier event for the ocean technology sector and is attracting significant international participation.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312" w:right="16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2" w:right="166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RI booth will have 1 table and 2 chairs per company. Each company is encouraged to bring their own table cover and pop-up banner to identify their space. Two people are allowed per company at the booth. The cost of the booth will be covered by the STEP program. The STEP program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not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include travel expenses such as airfare, hotels, meals, etc.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Exhibit booth includes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two days of presentations, B2B meetings, industry showcase booth, receptions, and networking breaks, for ONE person.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312" w:right="253" w:firstLine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6"/>
          <w:szCs w:val="26"/>
          <w:u w:val="single"/>
          <w:rtl w:val="0"/>
        </w:rPr>
        <w:t xml:space="preserve">Please complete this Application and return it no later than April 19, 2024.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All applications will be carefully reviewed to determine the best candidates. A notification will be sent out by April 30, 2024. Selected companies will be required to sign a contract upon their approval detailing what is included with their participation.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contract should be signed and received at the Chafee Center by May 10,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8.00000000000006" w:lineRule="auto"/>
        <w:ind w:left="312" w:right="25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8.00000000000006" w:lineRule="auto"/>
        <w:ind w:left="312" w:right="25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402"/>
        </w:tabs>
        <w:spacing w:line="276" w:lineRule="auto"/>
        <w:ind w:left="1031" w:right="123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Deadline for submission of Application to Participate: </w:t>
        <w:tab/>
        <w:t xml:space="preserve">April 19, 2024 </w:t>
        <w:br w:type="textWrapping"/>
        <w:t xml:space="preserve">Notification of Companies Selected to Participate:</w:t>
        <w:tab/>
        <w:t xml:space="preserve">April 30,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ind w:left="310" w:right="105" w:firstLine="0"/>
        <w:jc w:val="center"/>
        <w:rPr/>
      </w:pPr>
      <w:r w:rsidDel="00000000" w:rsidR="00000000" w:rsidRPr="00000000">
        <w:rPr>
          <w:rtl w:val="0"/>
        </w:rPr>
        <w:t xml:space="preserve">PLEASE TYPE OR PRINT CLEARLY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" w:line="480" w:lineRule="auto"/>
        <w:ind w:left="312" w:firstLine="0"/>
        <w:rPr/>
      </w:pPr>
      <w:r w:rsidDel="00000000" w:rsidR="00000000" w:rsidRPr="00000000">
        <w:rPr>
          <w:b w:val="1"/>
          <w:rtl w:val="0"/>
        </w:rPr>
        <w:t xml:space="preserve">Name of Company: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Contact Person: 102302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Address: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City:              Zip Code: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Website: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Telephone: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74" w:line="480" w:lineRule="auto"/>
        <w:ind w:left="312" w:firstLine="0"/>
        <w:rPr>
          <w:b w:val="1"/>
          <w:color w:val="365f91"/>
          <w:sz w:val="24"/>
          <w:szCs w:val="24"/>
        </w:rPr>
      </w:pPr>
      <w:r w:rsidDel="00000000" w:rsidR="00000000" w:rsidRPr="00000000">
        <w:rPr>
          <w:b w:val="1"/>
          <w:color w:val="365f91"/>
          <w:sz w:val="24"/>
          <w:szCs w:val="24"/>
          <w:rtl w:val="0"/>
        </w:rPr>
        <w:br w:type="textWrapping"/>
        <w:t xml:space="preserve">Please check</w:t>
      </w:r>
      <w:r w:rsidDel="00000000" w:rsidR="00000000" w:rsidRPr="00000000">
        <w:rPr>
          <w:rFonts w:ascii="Times New Roman" w:cs="Times New Roman" w:eastAsia="Times New Roman" w:hAnsi="Times New Roman"/>
          <w:color w:val="365f9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color w:val="365f91"/>
          <w:sz w:val="24"/>
          <w:szCs w:val="24"/>
          <w:u w:val="single"/>
          <w:rtl w:val="0"/>
        </w:rPr>
        <w:t xml:space="preserve">one</w:t>
      </w:r>
      <w:r w:rsidDel="00000000" w:rsidR="00000000" w:rsidRPr="00000000">
        <w:rPr>
          <w:b w:val="1"/>
          <w:i w:val="1"/>
          <w:color w:val="365f9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365f91"/>
          <w:sz w:val="24"/>
          <w:szCs w:val="24"/>
          <w:rtl w:val="0"/>
        </w:rPr>
        <w:t xml:space="preserve">of the following:</w:t>
      </w:r>
    </w:p>
    <w:p w:rsidR="00000000" w:rsidDel="00000000" w:rsidP="00000000" w:rsidRDefault="00000000" w:rsidRPr="00000000" w14:paraId="00000021">
      <w:pPr>
        <w:spacing w:line="246.99999999999994" w:lineRule="auto"/>
        <w:ind w:left="105" w:right="208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___ NTE: NEW TO EXPORT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sz w:val="21"/>
          <w:szCs w:val="21"/>
          <w:rtl w:val="0"/>
        </w:rPr>
        <w:t xml:space="preserve">My company is new to exporting or has limited export experience but wishes to increase our exports.</w:t>
      </w:r>
    </w:p>
    <w:p w:rsidR="00000000" w:rsidDel="00000000" w:rsidP="00000000" w:rsidRDefault="00000000" w:rsidRPr="00000000" w14:paraId="00000022">
      <w:pPr>
        <w:spacing w:line="246.99999999999994" w:lineRule="auto"/>
        <w:ind w:left="105" w:right="58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___ ME: Market Expansion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sz w:val="21"/>
          <w:szCs w:val="21"/>
          <w:rtl w:val="0"/>
        </w:rPr>
        <w:t xml:space="preserve">My company is an experienced exporter wishing to expand into new countries or expand within an existing market.</w:t>
      </w:r>
    </w:p>
    <w:p w:rsidR="00000000" w:rsidDel="00000000" w:rsidP="00000000" w:rsidRDefault="00000000" w:rsidRPr="00000000" w14:paraId="00000023">
      <w:pPr>
        <w:spacing w:before="74" w:lineRule="auto"/>
        <w:ind w:left="31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numPr>
          <w:ilvl w:val="0"/>
          <w:numId w:val="2"/>
        </w:numPr>
        <w:spacing w:before="100" w:lineRule="auto"/>
        <w:ind w:left="630" w:hanging="360"/>
        <w:rPr>
          <w:u w:val="none"/>
        </w:rPr>
      </w:pPr>
      <w:r w:rsidDel="00000000" w:rsidR="00000000" w:rsidRPr="00000000">
        <w:rPr>
          <w:color w:val="365f91"/>
          <w:u w:val="none"/>
          <w:rtl w:val="0"/>
        </w:rPr>
        <w:t xml:space="preserve">ARE THE PRODUCTS/SERVICES COVERED BY THIS REQUEST OF U.S.A. ORIGIN OR DO THEY HAVE 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4176"/>
          <w:tab w:val="left" w:leader="none" w:pos="6383"/>
        </w:tabs>
        <w:ind w:left="312" w:right="307" w:firstLine="0"/>
        <w:rPr>
          <w:b w:val="1"/>
          <w:color w:val="365f91"/>
          <w:sz w:val="24"/>
          <w:szCs w:val="24"/>
        </w:rPr>
      </w:pPr>
      <w:r w:rsidDel="00000000" w:rsidR="00000000" w:rsidRPr="00000000">
        <w:rPr>
          <w:b w:val="1"/>
          <w:color w:val="365f91"/>
          <w:sz w:val="24"/>
          <w:szCs w:val="24"/>
          <w:rtl w:val="0"/>
        </w:rPr>
        <w:t xml:space="preserve">LEAST 51% U.S.A. CONTENT: </w:t>
      </w:r>
    </w:p>
    <w:p w:rsidR="00000000" w:rsidDel="00000000" w:rsidP="00000000" w:rsidRDefault="00000000" w:rsidRPr="00000000" w14:paraId="00000027">
      <w:pPr>
        <w:tabs>
          <w:tab w:val="left" w:leader="none" w:pos="4176"/>
          <w:tab w:val="left" w:leader="none" w:pos="6383"/>
        </w:tabs>
        <w:ind w:left="312" w:right="307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___ Yes   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ab/>
        <w:t xml:space="preserve">      ___  NO – STOP – You may not be eligible.* 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(*STEP funding can ONLY be used to support export of products of USA origin or those that have at least 51% USA content! If your products do not qualify, you cannot submit a Request for Approval.)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numPr>
          <w:ilvl w:val="0"/>
          <w:numId w:val="2"/>
        </w:numPr>
        <w:tabs>
          <w:tab w:val="left" w:leader="none" w:pos="552"/>
        </w:tabs>
        <w:spacing w:before="1" w:lineRule="auto"/>
        <w:ind w:left="630" w:hanging="360"/>
        <w:rPr>
          <w:u w:val="none"/>
        </w:rPr>
      </w:pPr>
      <w:r w:rsidDel="00000000" w:rsidR="00000000" w:rsidRPr="00000000">
        <w:rPr>
          <w:color w:val="365f91"/>
          <w:u w:val="none"/>
          <w:rtl w:val="0"/>
        </w:rPr>
        <w:t xml:space="preserve">YOUR PRODUCT OR SERVICE: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</w:tabs>
        <w:spacing w:after="0" w:before="0" w:line="240" w:lineRule="auto"/>
        <w:ind w:left="1032" w:right="0" w:hanging="361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the Product(s) and/or Services that will be displayed: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numPr>
          <w:ilvl w:val="0"/>
          <w:numId w:val="2"/>
        </w:numPr>
        <w:tabs>
          <w:tab w:val="left" w:leader="none" w:pos="552"/>
        </w:tabs>
        <w:spacing w:before="101" w:lineRule="auto"/>
        <w:ind w:left="1032" w:hanging="762"/>
        <w:rPr>
          <w:u w:val="none"/>
        </w:rPr>
      </w:pPr>
      <w:r w:rsidDel="00000000" w:rsidR="00000000" w:rsidRPr="00000000">
        <w:rPr>
          <w:color w:val="365f91"/>
          <w:u w:val="none"/>
          <w:rtl w:val="0"/>
        </w:rPr>
        <w:t xml:space="preserve">TARGET CUSTOMERS: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</w:tabs>
        <w:spacing w:after="0" w:before="0" w:line="244" w:lineRule="auto"/>
        <w:ind w:left="1031" w:right="145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are your target customers that you hope to meet at the H2O Conference: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numPr>
          <w:ilvl w:val="0"/>
          <w:numId w:val="2"/>
        </w:numPr>
        <w:tabs>
          <w:tab w:val="left" w:leader="none" w:pos="552"/>
        </w:tabs>
        <w:ind w:left="1032" w:hanging="762"/>
        <w:rPr>
          <w:u w:val="none"/>
        </w:rPr>
      </w:pPr>
      <w:r w:rsidDel="00000000" w:rsidR="00000000" w:rsidRPr="00000000">
        <w:rPr>
          <w:color w:val="365f91"/>
          <w:u w:val="none"/>
          <w:rtl w:val="0"/>
        </w:rPr>
        <w:t xml:space="preserve">EXPORT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2"/>
        </w:tabs>
        <w:spacing w:after="0" w:before="0" w:line="242" w:lineRule="auto"/>
        <w:ind w:left="1031" w:right="504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you primary goal be in attending this conference?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that STEP is designed to assist companies in entering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countries/regions, launching new products or expanding into new market segments.)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96"/>
          <w:tab w:val="left" w:leader="none" w:pos="6538"/>
        </w:tabs>
        <w:spacing w:after="0" w:before="0" w:line="480" w:lineRule="auto"/>
        <w:ind w:left="326" w:right="218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 New Country entry (Taget Country) </w:t>
        <w:br w:type="textWrapping"/>
        <w:t xml:space="preserve">____ New product launch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Expand in existing markets</w:t>
        <w:tab/>
        <w:br w:type="textWrapping"/>
        <w:t xml:space="preserve">Other: (explain below)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96"/>
          <w:tab w:val="left" w:leader="none" w:pos="6538"/>
        </w:tabs>
        <w:spacing w:after="0" w:before="0" w:line="480" w:lineRule="auto"/>
        <w:ind w:left="326" w:right="21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</w:tabs>
        <w:spacing w:after="0" w:before="3" w:line="240" w:lineRule="auto"/>
        <w:ind w:left="1031" w:right="16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explain how participation at DSEI supports the company’s current export strategy. Please be thorough.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</w:tabs>
        <w:spacing w:after="0" w:before="3" w:line="240" w:lineRule="auto"/>
        <w:ind w:left="1031" w:right="1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2"/>
        </w:tabs>
        <w:spacing w:after="0" w:before="0" w:line="244" w:lineRule="auto"/>
        <w:ind w:left="1031" w:right="513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indicate the dollar value of export sale you would hope to realize within the next 12-18 months through participation at this event: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numPr>
          <w:ilvl w:val="0"/>
          <w:numId w:val="1"/>
        </w:numPr>
        <w:tabs>
          <w:tab w:val="left" w:leader="none" w:pos="552"/>
        </w:tabs>
        <w:ind w:left="552" w:hanging="240"/>
        <w:rPr>
          <w:u w:val="none"/>
        </w:rPr>
      </w:pPr>
      <w:r w:rsidDel="00000000" w:rsidR="00000000" w:rsidRPr="00000000">
        <w:rPr>
          <w:color w:val="365f91"/>
          <w:u w:val="none"/>
          <w:rtl w:val="0"/>
        </w:rPr>
        <w:t xml:space="preserve">EXPORT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  <w:tab w:val="left" w:leader="none" w:pos="5644"/>
          <w:tab w:val="left" w:leader="none" w:pos="6638"/>
        </w:tabs>
        <w:spacing w:after="0" w:before="70" w:line="240" w:lineRule="auto"/>
        <w:ind w:left="1032" w:right="0" w:hanging="361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your company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exporting?  ___ Yes         </w:t>
        <w:tab/>
        <w:t xml:space="preserve">____ No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1031"/>
          <w:tab w:val="left" w:leader="none" w:pos="1032"/>
          <w:tab w:val="left" w:leader="none" w:pos="5644"/>
          <w:tab w:val="left" w:leader="none" w:pos="6638"/>
        </w:tabs>
        <w:spacing w:before="70" w:lineRule="auto"/>
        <w:ind w:left="671" w:firstLine="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If not, what countries are you currently exporting to?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031"/>
          <w:tab w:val="left" w:leader="none" w:pos="1032"/>
        </w:tabs>
        <w:spacing w:before="7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  <w:tab w:val="left" w:leader="none" w:pos="8212"/>
          <w:tab w:val="left" w:leader="none" w:pos="9657"/>
        </w:tabs>
        <w:spacing w:after="0" w:before="0" w:line="240" w:lineRule="auto"/>
        <w:ind w:left="1032" w:right="0" w:hanging="361.000000000000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your company have experience selling to Canada: 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</w:t>
        <w:tab/>
        <w:t xml:space="preserve">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</w:tabs>
        <w:spacing w:after="0" w:before="178" w:line="240" w:lineRule="auto"/>
        <w:ind w:left="1032" w:right="0" w:hanging="361.0000000000001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this is not a new market for you, what % increase in sales do you hope to achieve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  <w:tab w:val="left" w:leader="none" w:pos="5678"/>
          <w:tab w:val="left" w:leader="none" w:pos="7229"/>
        </w:tabs>
        <w:spacing w:after="0" w:before="0" w:line="240" w:lineRule="auto"/>
        <w:ind w:left="1032" w:right="0" w:hanging="361.000000000000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attended this show in the past?    ___ Yes    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031"/>
          <w:tab w:val="left" w:leader="none" w:pos="1032"/>
          <w:tab w:val="left" w:leader="none" w:pos="5678"/>
          <w:tab w:val="left" w:leader="none" w:pos="722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</w:tabs>
        <w:spacing w:after="0" w:before="1" w:line="240" w:lineRule="auto"/>
        <w:ind w:left="1032" w:right="0" w:hanging="361.0000000000001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please indicate when and whether you had a booth or not: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numPr>
          <w:ilvl w:val="0"/>
          <w:numId w:val="1"/>
        </w:numPr>
        <w:tabs>
          <w:tab w:val="left" w:leader="none" w:pos="552"/>
        </w:tabs>
        <w:spacing w:before="245" w:lineRule="auto"/>
        <w:ind w:left="552" w:hanging="240"/>
        <w:rPr>
          <w:u w:val="none"/>
        </w:rPr>
      </w:pPr>
      <w:r w:rsidDel="00000000" w:rsidR="00000000" w:rsidRPr="00000000">
        <w:rPr>
          <w:color w:val="365f91"/>
          <w:u w:val="none"/>
          <w:rtl w:val="0"/>
        </w:rPr>
        <w:t xml:space="preserve">STEP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  <w:tab w:val="left" w:leader="none" w:pos="7874"/>
        </w:tabs>
        <w:spacing w:after="0" w:before="0" w:line="240" w:lineRule="auto"/>
        <w:ind w:left="1032" w:right="0" w:hanging="361.0000000000001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your company received STEP funding in the past: ___ Yes    ___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</w:tabs>
        <w:spacing w:after="0" w:before="11" w:line="244" w:lineRule="auto"/>
        <w:ind w:left="1031" w:right="435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yes, please explain what you have received funding for and when: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031"/>
          <w:tab w:val="left" w:leader="none" w:pos="1032"/>
        </w:tabs>
        <w:spacing w:before="11" w:line="244" w:lineRule="auto"/>
        <w:ind w:right="435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1"/>
          <w:tab w:val="left" w:leader="none" w:pos="1032"/>
        </w:tabs>
        <w:spacing w:after="0" w:before="0" w:line="240" w:lineRule="auto"/>
        <w:ind w:left="1032" w:right="0" w:hanging="361.0000000000001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received STEP funding in the past, have you realized an increase in export sales as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40" w:lineRule="auto"/>
        <w:ind w:left="310" w:right="521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these STEP funded activities?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2"/>
          <w:tab w:val="left" w:leader="none" w:pos="3759"/>
          <w:tab w:val="left" w:leader="none" w:pos="5411"/>
          <w:tab w:val="left" w:leader="none" w:pos="5947"/>
        </w:tabs>
        <w:spacing w:after="0" w:before="149" w:line="240" w:lineRule="auto"/>
        <w:ind w:left="6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Yes</w:t>
        <w:tab/>
        <w:t xml:space="preserve">If yes, how much?</w:t>
        <w:tab/>
        <w:t xml:space="preserve">TBD% increase</w:t>
        <w:tab/>
        <w:t xml:space="preserve">or</w:t>
        <w:tab/>
        <w:t xml:space="preserve">$TBD increase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17"/>
        </w:tabs>
        <w:spacing w:after="0" w:before="144" w:line="360" w:lineRule="auto"/>
        <w:ind w:left="671" w:right="166" w:firstLine="14.0000000000000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No</w:t>
        <w:tab/>
        <w:t xml:space="preserve">If no, please explain why you feel you should continue to receive STEP funding if no export sales have resulted: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10593"/>
        </w:tabs>
        <w:spacing w:line="235" w:lineRule="auto"/>
        <w:ind w:left="312" w:right="10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Who would be attending this event and representing the company (name, title):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0663319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82418" y="3779365"/>
                          <a:ext cx="6527165" cy="1270"/>
                        </a:xfrm>
                        <a:custGeom>
                          <a:rect b="b" l="l" r="r" t="t"/>
                          <a:pathLst>
                            <a:path extrusionOk="0" h="120000" w="10279">
                              <a:moveTo>
                                <a:pt x="0" y="0"/>
                              </a:moveTo>
                              <a:lnTo>
                                <a:pt x="10279" y="0"/>
                              </a:lnTo>
                            </a:path>
                          </a:pathLst>
                        </a:custGeom>
                        <a:noFill/>
                        <a:ln cap="flat" cmpd="sng" w="9875">
                          <a:solidFill>
                            <a:srgbClr val="B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20663319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tabs>
          <w:tab w:val="left" w:leader="none" w:pos="10214"/>
        </w:tabs>
        <w:spacing w:before="100" w:lineRule="auto"/>
        <w:ind w:right="245" w:firstLine="312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Please indicate any funds you will receive from other trade assistance programs or sources other than your company for this project: </w:t>
      </w:r>
      <w:r w:rsidDel="00000000" w:rsidR="00000000" w:rsidRPr="00000000">
        <w:rPr>
          <w:b w:val="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4"/>
        <w:ind w:firstLine="312"/>
        <w:rPr>
          <w:b w:val="0"/>
          <w:i w:val="0"/>
        </w:rPr>
      </w:pPr>
      <w:r w:rsidDel="00000000" w:rsidR="00000000" w:rsidRPr="00000000">
        <w:rPr>
          <w:b w:val="0"/>
          <w:rtl w:val="0"/>
        </w:rPr>
        <w:t xml:space="preserve">I certify that all information provided on this application is complete and accurate to the best of my knowledge and that I am an authorized representative of the company. In submitting this Application for Participation, I am requesting STEP funding to cover my participation in the RI booth at H2O Conference in Halifax, Canada, understanding that I will be responsible for all other expenses, including travel. As part of the </w:t>
      </w:r>
      <w:r w:rsidDel="00000000" w:rsidR="00000000" w:rsidRPr="00000000">
        <w:rPr>
          <w:b w:val="0"/>
          <w:color w:val="c00000"/>
          <w:rtl w:val="0"/>
        </w:rPr>
        <w:t xml:space="preserve">STEP </w:t>
      </w:r>
      <w:r w:rsidDel="00000000" w:rsidR="00000000" w:rsidRPr="00000000">
        <w:rPr>
          <w:b w:val="0"/>
          <w:rtl w:val="0"/>
        </w:rPr>
        <w:t xml:space="preserve">program, I agree to provide feedback to the Chafee Center on actual export sales resulting from this activity as requested, on a quarterly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71"/>
        </w:tabs>
        <w:spacing w:after="0" w:before="100" w:line="29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tabs>
          <w:tab w:val="left" w:leader="none" w:pos="7511"/>
        </w:tabs>
        <w:spacing w:line="290" w:lineRule="auto"/>
        <w:ind w:left="1031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Applicant's Representative Signature</w:t>
        <w:tab/>
        <w:t xml:space="preserve">Date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51"/>
          <w:tab w:val="left" w:leader="none" w:pos="6071"/>
          <w:tab w:val="left" w:leader="none" w:pos="9671"/>
        </w:tabs>
        <w:spacing w:after="0" w:before="1" w:line="240" w:lineRule="auto"/>
        <w:ind w:left="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7511"/>
        </w:tabs>
        <w:ind w:left="175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Name</w:t>
        <w:tab/>
        <w:t xml:space="preserve">Title</w:t>
      </w:r>
    </w:p>
    <w:sectPr>
      <w:footerReference r:id="rId11" w:type="default"/>
      <w:pgSz w:h="15840" w:w="12240" w:orient="portrait"/>
      <w:pgMar w:bottom="640" w:top="720" w:left="840" w:right="700" w:header="0" w:footer="4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9613900</wp:posOffset>
              </wp:positionV>
              <wp:extent cx="2719705" cy="219922"/>
              <wp:effectExtent b="0" l="0" r="0" t="0"/>
              <wp:wrapNone/>
              <wp:docPr id="20663319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90910" y="3674802"/>
                        <a:ext cx="2710180" cy="210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STEP 10.   FY24 Application for  H2O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9613900</wp:posOffset>
              </wp:positionV>
              <wp:extent cx="2719705" cy="219922"/>
              <wp:effectExtent b="0" l="0" r="0" t="0"/>
              <wp:wrapNone/>
              <wp:docPr id="20663319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9705" cy="21992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5067300</wp:posOffset>
              </wp:positionH>
              <wp:positionV relativeFrom="paragraph">
                <wp:posOffset>9613900</wp:posOffset>
              </wp:positionV>
              <wp:extent cx="629285" cy="174625"/>
              <wp:effectExtent b="0" l="0" r="0" t="0"/>
              <wp:wrapNone/>
              <wp:docPr id="206633191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36120" y="3697450"/>
                        <a:ext cx="619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2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Page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 PAGE 1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of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 NUMPAGES 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5067300</wp:posOffset>
              </wp:positionH>
              <wp:positionV relativeFrom="paragraph">
                <wp:posOffset>9613900</wp:posOffset>
              </wp:positionV>
              <wp:extent cx="629285" cy="174625"/>
              <wp:effectExtent b="0" l="0" r="0" t="0"/>
              <wp:wrapNone/>
              <wp:docPr id="20663319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28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52" w:hanging="240"/>
      </w:pPr>
      <w:rPr>
        <w:rFonts w:ascii="Calibri" w:cs="Calibri" w:eastAsia="Calibri" w:hAnsi="Calibri"/>
        <w:b w:val="1"/>
        <w:i w:val="0"/>
        <w:color w:val="365f91"/>
        <w:sz w:val="24"/>
        <w:szCs w:val="24"/>
        <w:u w:val="single"/>
      </w:rPr>
    </w:lvl>
    <w:lvl w:ilvl="1">
      <w:start w:val="0"/>
      <w:numFmt w:val="bullet"/>
      <w:lvlText w:val="●"/>
      <w:lvlJc w:val="left"/>
      <w:pPr>
        <w:ind w:left="1032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•"/>
      <w:lvlJc w:val="left"/>
      <w:pPr>
        <w:ind w:left="2113" w:hanging="360"/>
      </w:pPr>
      <w:rPr/>
    </w:lvl>
    <w:lvl w:ilvl="3">
      <w:start w:val="0"/>
      <w:numFmt w:val="bullet"/>
      <w:lvlText w:val="•"/>
      <w:lvlJc w:val="left"/>
      <w:pPr>
        <w:ind w:left="3186" w:hanging="360"/>
      </w:pPr>
      <w:rPr/>
    </w:lvl>
    <w:lvl w:ilvl="4">
      <w:start w:val="0"/>
      <w:numFmt w:val="bullet"/>
      <w:lvlText w:val="•"/>
      <w:lvlJc w:val="left"/>
      <w:pPr>
        <w:ind w:left="4260" w:hanging="360"/>
      </w:pPr>
      <w:rPr/>
    </w:lvl>
    <w:lvl w:ilvl="5">
      <w:start w:val="0"/>
      <w:numFmt w:val="bullet"/>
      <w:lvlText w:val="•"/>
      <w:lvlJc w:val="left"/>
      <w:pPr>
        <w:ind w:left="5333" w:hanging="360"/>
      </w:pPr>
      <w:rPr/>
    </w:lvl>
    <w:lvl w:ilvl="6">
      <w:start w:val="0"/>
      <w:numFmt w:val="bullet"/>
      <w:lvlText w:val="•"/>
      <w:lvlJc w:val="left"/>
      <w:pPr>
        <w:ind w:left="6406" w:hanging="360"/>
      </w:pPr>
      <w:rPr/>
    </w:lvl>
    <w:lvl w:ilvl="7">
      <w:start w:val="0"/>
      <w:numFmt w:val="bullet"/>
      <w:lvlText w:val="•"/>
      <w:lvlJc w:val="left"/>
      <w:pPr>
        <w:ind w:left="7480" w:hanging="360"/>
      </w:pPr>
      <w:rPr/>
    </w:lvl>
    <w:lvl w:ilvl="8">
      <w:start w:val="0"/>
      <w:numFmt w:val="bullet"/>
      <w:lvlText w:val="•"/>
      <w:lvlJc w:val="left"/>
      <w:pPr>
        <w:ind w:left="8553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32" w:hanging="360"/>
      </w:pPr>
      <w:rPr/>
    </w:lvl>
    <w:lvl w:ilvl="1">
      <w:start w:val="1"/>
      <w:numFmt w:val="lowerLetter"/>
      <w:lvlText w:val="%2."/>
      <w:lvlJc w:val="left"/>
      <w:pPr>
        <w:ind w:left="1752" w:hanging="360"/>
      </w:pPr>
      <w:rPr/>
    </w:lvl>
    <w:lvl w:ilvl="2">
      <w:start w:val="1"/>
      <w:numFmt w:val="lowerRoman"/>
      <w:lvlText w:val="%3."/>
      <w:lvlJc w:val="right"/>
      <w:pPr>
        <w:ind w:left="2472" w:hanging="180"/>
      </w:pPr>
      <w:rPr/>
    </w:lvl>
    <w:lvl w:ilvl="3">
      <w:start w:val="1"/>
      <w:numFmt w:val="decimal"/>
      <w:lvlText w:val="%4."/>
      <w:lvlJc w:val="left"/>
      <w:pPr>
        <w:ind w:left="3192" w:hanging="360"/>
      </w:pPr>
      <w:rPr/>
    </w:lvl>
    <w:lvl w:ilvl="4">
      <w:start w:val="1"/>
      <w:numFmt w:val="lowerLetter"/>
      <w:lvlText w:val="%5."/>
      <w:lvlJc w:val="left"/>
      <w:pPr>
        <w:ind w:left="3912" w:hanging="360"/>
      </w:pPr>
      <w:rPr/>
    </w:lvl>
    <w:lvl w:ilvl="5">
      <w:start w:val="1"/>
      <w:numFmt w:val="lowerRoman"/>
      <w:lvlText w:val="%6."/>
      <w:lvlJc w:val="right"/>
      <w:pPr>
        <w:ind w:left="4632" w:hanging="180"/>
      </w:pPr>
      <w:rPr/>
    </w:lvl>
    <w:lvl w:ilvl="6">
      <w:start w:val="1"/>
      <w:numFmt w:val="decimal"/>
      <w:lvlText w:val="%7."/>
      <w:lvlJc w:val="left"/>
      <w:pPr>
        <w:ind w:left="5352" w:hanging="360"/>
      </w:pPr>
      <w:rPr/>
    </w:lvl>
    <w:lvl w:ilvl="7">
      <w:start w:val="1"/>
      <w:numFmt w:val="lowerLetter"/>
      <w:lvlText w:val="%8."/>
      <w:lvlJc w:val="left"/>
      <w:pPr>
        <w:ind w:left="6072" w:hanging="360"/>
      </w:pPr>
      <w:rPr/>
    </w:lvl>
    <w:lvl w:ilvl="8">
      <w:start w:val="1"/>
      <w:numFmt w:val="lowerRoman"/>
      <w:lvlText w:val="%9."/>
      <w:lvlJc w:val="right"/>
      <w:pPr>
        <w:ind w:left="6792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8" w:right="105"/>
      <w:jc w:val="center"/>
    </w:pPr>
    <w:rPr>
      <w:b w:val="1"/>
      <w:i w:val="1"/>
      <w:sz w:val="43"/>
      <w:szCs w:val="43"/>
    </w:rPr>
  </w:style>
  <w:style w:type="paragraph" w:styleId="Heading2">
    <w:name w:val="heading 2"/>
    <w:basedOn w:val="Normal"/>
    <w:next w:val="Normal"/>
    <w:pPr>
      <w:ind w:left="552" w:hanging="240"/>
    </w:pPr>
    <w:rPr>
      <w:b w:val="1"/>
      <w:sz w:val="24"/>
      <w:szCs w:val="24"/>
      <w:u w:val="single"/>
    </w:rPr>
  </w:style>
  <w:style w:type="paragraph" w:styleId="Heading3">
    <w:name w:val="heading 3"/>
    <w:basedOn w:val="Normal"/>
    <w:next w:val="Normal"/>
    <w:pPr>
      <w:ind w:left="312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ind w:left="312" w:right="104"/>
      <w:jc w:val="both"/>
    </w:pPr>
    <w:rPr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</w:rPr>
  </w:style>
  <w:style w:type="paragraph" w:styleId="Heading1">
    <w:name w:val="heading 1"/>
    <w:basedOn w:val="Normal"/>
    <w:uiPriority w:val="9"/>
    <w:qFormat w:val="1"/>
    <w:pPr>
      <w:ind w:left="158" w:right="105"/>
      <w:jc w:val="center"/>
      <w:outlineLvl w:val="0"/>
    </w:pPr>
    <w:rPr>
      <w:b w:val="1"/>
      <w:bCs w:val="1"/>
      <w:i w:val="1"/>
      <w:iCs w:val="1"/>
      <w:sz w:val="43"/>
      <w:szCs w:val="43"/>
    </w:rPr>
  </w:style>
  <w:style w:type="paragraph" w:styleId="Heading2">
    <w:name w:val="heading 2"/>
    <w:basedOn w:val="Normal"/>
    <w:uiPriority w:val="9"/>
    <w:unhideWhenUsed w:val="1"/>
    <w:qFormat w:val="1"/>
    <w:pPr>
      <w:ind w:left="552" w:hanging="240"/>
      <w:outlineLvl w:val="1"/>
    </w:pPr>
    <w:rPr>
      <w:b w:val="1"/>
      <w:bCs w:val="1"/>
      <w:sz w:val="24"/>
      <w:szCs w:val="24"/>
      <w:u w:color="000000" w:val="single"/>
    </w:rPr>
  </w:style>
  <w:style w:type="paragraph" w:styleId="Heading3">
    <w:name w:val="heading 3"/>
    <w:basedOn w:val="Normal"/>
    <w:uiPriority w:val="9"/>
    <w:unhideWhenUsed w:val="1"/>
    <w:qFormat w:val="1"/>
    <w:pPr>
      <w:ind w:left="312"/>
      <w:outlineLvl w:val="2"/>
    </w:pPr>
    <w:rPr>
      <w:b w:val="1"/>
      <w:bCs w:val="1"/>
      <w:sz w:val="24"/>
      <w:szCs w:val="24"/>
    </w:rPr>
  </w:style>
  <w:style w:type="paragraph" w:styleId="Heading4">
    <w:name w:val="heading 4"/>
    <w:basedOn w:val="Normal"/>
    <w:uiPriority w:val="9"/>
    <w:unhideWhenUsed w:val="1"/>
    <w:qFormat w:val="1"/>
    <w:pPr>
      <w:ind w:left="312" w:right="104"/>
      <w:jc w:val="both"/>
      <w:outlineLvl w:val="3"/>
    </w:pPr>
    <w:rPr>
      <w:b w:val="1"/>
      <w:bCs w:val="1"/>
      <w:i w:val="1"/>
      <w:i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032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FB7D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7DFD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FB7D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B7DFD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6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4HTiLKrLtVcwR0KfoOMCzhZZfg==">CgMxLjA4AHIhMXByRnd3eWQxNDhzSmM3Ykk5bjJ3Q3lhX3lvYmMxOU9q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2024-02-12T14:53:00Z</dcterms:created>
  <dc:creator>Cecilia Pirotto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618068730f452c7d8b8a799348af71c1bb32c745d31b5d8e2c519914b702adf9</vt:lpwstr>
  </property>
  <property fmtid="{D5CDD505-2E9C-101B-9397-08002B2CF9AE}" pid="3" name="GrammarlyDocumentId">
    <vt:lpwstr>618068730f452c7d8b8a799348af71c1bb32c745d31b5d8e2c519914b702adf9</vt:lpwstr>
  </property>
</Properties>
</file>